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EF7" w:rsidRPr="00566FE7" w:rsidRDefault="00557EF7" w:rsidP="008A6457">
      <w:pPr>
        <w:shd w:val="clear" w:color="auto" w:fill="FFFFFF"/>
        <w:spacing w:after="150" w:line="240" w:lineRule="auto"/>
        <w:jc w:val="center"/>
        <w:outlineLvl w:val="0"/>
        <w:rPr>
          <w:rFonts w:ascii="Times New Roman" w:eastAsia="Times New Roman" w:hAnsi="Times New Roman" w:cs="Times New Roman"/>
          <w:b/>
          <w:kern w:val="36"/>
          <w:sz w:val="32"/>
          <w:szCs w:val="32"/>
        </w:rPr>
      </w:pPr>
      <w:r w:rsidRPr="00566FE7">
        <w:rPr>
          <w:rFonts w:ascii="Times New Roman" w:eastAsia="Times New Roman" w:hAnsi="Times New Roman" w:cs="Times New Roman"/>
          <w:b/>
          <w:kern w:val="36"/>
          <w:sz w:val="32"/>
          <w:szCs w:val="32"/>
        </w:rPr>
        <w:t>Ban đại diện Hội đồng quản trị Ngân hàng Chính sách xã hội thị xã Đức Phổ họp triển khai công tác Quý II năm 2022</w:t>
      </w:r>
    </w:p>
    <w:p w:rsidR="00557EF7" w:rsidRPr="005D5370" w:rsidRDefault="00557EF7" w:rsidP="005E4F48">
      <w:pPr>
        <w:shd w:val="clear" w:color="auto" w:fill="FFFFFF"/>
        <w:spacing w:after="0" w:line="240" w:lineRule="auto"/>
        <w:ind w:firstLine="720"/>
        <w:jc w:val="both"/>
        <w:rPr>
          <w:rFonts w:ascii="Times New Roman" w:eastAsia="Times New Roman" w:hAnsi="Times New Roman" w:cs="Times New Roman"/>
          <w:b/>
          <w:bCs/>
          <w:sz w:val="28"/>
          <w:szCs w:val="28"/>
        </w:rPr>
      </w:pPr>
    </w:p>
    <w:p w:rsidR="007D2CC3" w:rsidRPr="00E836D6" w:rsidRDefault="007D2CC3" w:rsidP="00FA05EC">
      <w:pPr>
        <w:shd w:val="clear" w:color="auto" w:fill="FFFFFF"/>
        <w:spacing w:after="360" w:line="240" w:lineRule="auto"/>
        <w:ind w:firstLine="720"/>
        <w:jc w:val="both"/>
        <w:rPr>
          <w:rFonts w:ascii="Times New Roman" w:eastAsia="Times New Roman" w:hAnsi="Times New Roman" w:cs="Times New Roman"/>
          <w:bCs/>
          <w:sz w:val="28"/>
          <w:szCs w:val="28"/>
        </w:rPr>
      </w:pPr>
      <w:r w:rsidRPr="00E836D6">
        <w:rPr>
          <w:rFonts w:ascii="Times New Roman" w:eastAsia="Times New Roman" w:hAnsi="Times New Roman" w:cs="Times New Roman"/>
          <w:bCs/>
          <w:sz w:val="28"/>
          <w:szCs w:val="28"/>
        </w:rPr>
        <w:t xml:space="preserve">Chiều ngày </w:t>
      </w:r>
      <w:r w:rsidR="00043C14" w:rsidRPr="00E836D6">
        <w:rPr>
          <w:rFonts w:ascii="Times New Roman" w:eastAsia="Times New Roman" w:hAnsi="Times New Roman" w:cs="Times New Roman"/>
          <w:bCs/>
          <w:sz w:val="28"/>
          <w:szCs w:val="28"/>
        </w:rPr>
        <w:t>08</w:t>
      </w:r>
      <w:r w:rsidRPr="00E836D6">
        <w:rPr>
          <w:rFonts w:ascii="Times New Roman" w:eastAsia="Times New Roman" w:hAnsi="Times New Roman" w:cs="Times New Roman"/>
          <w:bCs/>
          <w:sz w:val="28"/>
          <w:szCs w:val="28"/>
        </w:rPr>
        <w:t>/</w:t>
      </w:r>
      <w:r w:rsidR="00043C14" w:rsidRPr="00E836D6">
        <w:rPr>
          <w:rFonts w:ascii="Times New Roman" w:eastAsia="Times New Roman" w:hAnsi="Times New Roman" w:cs="Times New Roman"/>
          <w:bCs/>
          <w:sz w:val="28"/>
          <w:szCs w:val="28"/>
        </w:rPr>
        <w:t>4</w:t>
      </w:r>
      <w:r w:rsidRPr="00E836D6">
        <w:rPr>
          <w:rFonts w:ascii="Times New Roman" w:eastAsia="Times New Roman" w:hAnsi="Times New Roman" w:cs="Times New Roman"/>
          <w:bCs/>
          <w:sz w:val="28"/>
          <w:szCs w:val="28"/>
        </w:rPr>
        <w:t>/202</w:t>
      </w:r>
      <w:r w:rsidR="00043C14" w:rsidRPr="00E836D6">
        <w:rPr>
          <w:rFonts w:ascii="Times New Roman" w:eastAsia="Times New Roman" w:hAnsi="Times New Roman" w:cs="Times New Roman"/>
          <w:bCs/>
          <w:sz w:val="28"/>
          <w:szCs w:val="28"/>
        </w:rPr>
        <w:t>2</w:t>
      </w:r>
      <w:r w:rsidRPr="00E836D6">
        <w:rPr>
          <w:rFonts w:ascii="Times New Roman" w:eastAsia="Times New Roman" w:hAnsi="Times New Roman" w:cs="Times New Roman"/>
          <w:bCs/>
          <w:sz w:val="28"/>
          <w:szCs w:val="28"/>
        </w:rPr>
        <w:t>, Ban đại diện Hội đồng quản trị Ngân hàng Chính sách xã hội thị xã Đức Phổ tổ chức cuộc họp đánh giá tình hình hoạt động quý I; triển khai nhiệm vụ, giải pháp thực hiện trong Quý I</w:t>
      </w:r>
      <w:r w:rsidR="00043C14" w:rsidRPr="00E836D6">
        <w:rPr>
          <w:rFonts w:ascii="Times New Roman" w:eastAsia="Times New Roman" w:hAnsi="Times New Roman" w:cs="Times New Roman"/>
          <w:bCs/>
          <w:sz w:val="28"/>
          <w:szCs w:val="28"/>
        </w:rPr>
        <w:t>I</w:t>
      </w:r>
      <w:r w:rsidRPr="00E836D6">
        <w:rPr>
          <w:rFonts w:ascii="Times New Roman" w:eastAsia="Times New Roman" w:hAnsi="Times New Roman" w:cs="Times New Roman"/>
          <w:bCs/>
          <w:sz w:val="28"/>
          <w:szCs w:val="28"/>
        </w:rPr>
        <w:t xml:space="preserve"> năm 202</w:t>
      </w:r>
      <w:r w:rsidR="00043C14" w:rsidRPr="00E836D6">
        <w:rPr>
          <w:rFonts w:ascii="Times New Roman" w:eastAsia="Times New Roman" w:hAnsi="Times New Roman" w:cs="Times New Roman"/>
          <w:bCs/>
          <w:sz w:val="28"/>
          <w:szCs w:val="28"/>
        </w:rPr>
        <w:t>2</w:t>
      </w:r>
      <w:r w:rsidRPr="00E836D6">
        <w:rPr>
          <w:rFonts w:ascii="Times New Roman" w:eastAsia="Times New Roman" w:hAnsi="Times New Roman" w:cs="Times New Roman"/>
          <w:bCs/>
          <w:sz w:val="28"/>
          <w:szCs w:val="28"/>
        </w:rPr>
        <w:t>.</w:t>
      </w:r>
    </w:p>
    <w:p w:rsidR="007D2CC3" w:rsidRPr="007D2CC3" w:rsidRDefault="007D2CC3" w:rsidP="005D5370">
      <w:pPr>
        <w:spacing w:after="150" w:line="240" w:lineRule="auto"/>
        <w:jc w:val="center"/>
        <w:rPr>
          <w:rFonts w:ascii="Times New Roman" w:eastAsia="Times New Roman" w:hAnsi="Times New Roman" w:cs="Times New Roman"/>
          <w:b/>
          <w:bCs/>
          <w:sz w:val="28"/>
          <w:szCs w:val="28"/>
          <w:shd w:val="clear" w:color="auto" w:fill="FFFFFF"/>
        </w:rPr>
      </w:pPr>
      <w:r w:rsidRPr="007D2CC3">
        <w:rPr>
          <w:rFonts w:ascii="Times New Roman" w:eastAsia="Times New Roman" w:hAnsi="Times New Roman" w:cs="Times New Roman"/>
          <w:b/>
          <w:bCs/>
          <w:noProof/>
          <w:sz w:val="28"/>
          <w:szCs w:val="28"/>
          <w:shd w:val="clear" w:color="auto" w:fill="FFFFFF"/>
        </w:rPr>
        <mc:AlternateContent>
          <mc:Choice Requires="wps">
            <w:drawing>
              <wp:inline distT="0" distB="0" distL="0" distR="0" wp14:anchorId="7C7FC134" wp14:editId="4C23DBCE">
                <wp:extent cx="304800" cy="304800"/>
                <wp:effectExtent l="0" t="0" r="0" b="0"/>
                <wp:docPr id="2" name="AutoShape 1" descr="https://ducpho.quangngai.gov.vn/documents/244172/254701/20211014094022.601.jpg/dc15c01a-7b2b-4b64-ba70-a2649dc3628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29524154" id="AutoShape 1" o:spid="_x0000_s1026" alt="https://ducpho.quangngai.gov.vn/documents/244172/254701/20211014094022.601.jpg/dc15c01a-7b2b-4b64-ba70-a2649dc3628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xd77vw0DAAAzBgAADgAAAAAAAAAAAAAAAAAuAgAAZHJzL2Uyb0RvYy54&#10;bWxQSwECLQAUAAYACAAAACEATKDpLNgAAAADAQAADwAAAAAAAAAAAAAAAABnBQAAZHJzL2Rvd25y&#10;ZXYueG1sUEsFBgAAAAAEAAQA8wAAAGwGAAAAAA==&#10;" filled="f" stroked="f">
                <o:lock v:ext="edit" aspectratio="t"/>
                <w10:anchorlock/>
              </v:rect>
            </w:pict>
          </mc:Fallback>
        </mc:AlternateContent>
      </w:r>
      <w:r w:rsidR="005D5370" w:rsidRPr="005D5370">
        <w:rPr>
          <w:rFonts w:ascii="Times New Roman" w:eastAsia="Times New Roman" w:hAnsi="Times New Roman" w:cs="Times New Roman"/>
          <w:b/>
          <w:bCs/>
          <w:noProof/>
          <w:sz w:val="28"/>
          <w:szCs w:val="28"/>
          <w:shd w:val="clear" w:color="auto" w:fill="FFFFFF"/>
        </w:rPr>
        <w:drawing>
          <wp:inline distT="0" distB="0" distL="0" distR="0">
            <wp:extent cx="5047680" cy="3419475"/>
            <wp:effectExtent l="0" t="0" r="635" b="0"/>
            <wp:docPr id="3" name="Picture 3" descr="C:\Users\PC\Desktop\TRUYEN THONG 2021\hinh\IMG_1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TRUYEN THONG 2021\hinh\IMG_190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52994" cy="3423075"/>
                    </a:xfrm>
                    <a:prstGeom prst="rect">
                      <a:avLst/>
                    </a:prstGeom>
                    <a:noFill/>
                    <a:ln>
                      <a:noFill/>
                    </a:ln>
                  </pic:spPr>
                </pic:pic>
              </a:graphicData>
            </a:graphic>
          </wp:inline>
        </w:drawing>
      </w:r>
    </w:p>
    <w:p w:rsidR="007D2CC3" w:rsidRPr="007D2CC3" w:rsidRDefault="007D2CC3" w:rsidP="005D5370">
      <w:pPr>
        <w:shd w:val="clear" w:color="auto" w:fill="FFFFFF"/>
        <w:spacing w:after="0" w:line="240" w:lineRule="auto"/>
        <w:jc w:val="center"/>
        <w:rPr>
          <w:rFonts w:ascii="Times New Roman" w:eastAsia="Times New Roman" w:hAnsi="Times New Roman" w:cs="Times New Roman"/>
          <w:sz w:val="28"/>
          <w:szCs w:val="28"/>
        </w:rPr>
      </w:pPr>
      <w:r w:rsidRPr="007D2CC3">
        <w:rPr>
          <w:rFonts w:ascii="Times New Roman" w:eastAsia="Times New Roman" w:hAnsi="Times New Roman" w:cs="Times New Roman"/>
          <w:sz w:val="28"/>
          <w:szCs w:val="28"/>
        </w:rPr>
        <w:t> </w:t>
      </w:r>
    </w:p>
    <w:p w:rsidR="007D2CC3" w:rsidRPr="007D2CC3" w:rsidRDefault="007D2CC3" w:rsidP="005302C9">
      <w:pPr>
        <w:shd w:val="clear" w:color="auto" w:fill="FFFFFF"/>
        <w:spacing w:after="0" w:line="240" w:lineRule="auto"/>
        <w:ind w:firstLine="720"/>
        <w:jc w:val="both"/>
        <w:rPr>
          <w:rFonts w:ascii="Times New Roman" w:eastAsia="Times New Roman" w:hAnsi="Times New Roman" w:cs="Times New Roman"/>
          <w:sz w:val="28"/>
          <w:szCs w:val="28"/>
        </w:rPr>
      </w:pPr>
      <w:r w:rsidRPr="007D2CC3">
        <w:rPr>
          <w:rFonts w:ascii="Times New Roman" w:eastAsia="Times New Roman" w:hAnsi="Times New Roman" w:cs="Times New Roman"/>
          <w:sz w:val="28"/>
          <w:szCs w:val="28"/>
        </w:rPr>
        <w:t xml:space="preserve">Đồng chí Võ Thanh Hùng - Uỷ viên Ban Thường vụ, Phó Chủ tịch UBND thị xã, Trưởng Ban đại diện Hội đồng quản trị Ngân hàng Chính sách xã hội thị xã chủ trì. Tham dự có các </w:t>
      </w:r>
      <w:r w:rsidR="00F85353">
        <w:rPr>
          <w:rFonts w:ascii="Times New Roman" w:eastAsia="Times New Roman" w:hAnsi="Times New Roman" w:cs="Times New Roman"/>
          <w:sz w:val="28"/>
          <w:szCs w:val="28"/>
        </w:rPr>
        <w:t xml:space="preserve">đồng chí là </w:t>
      </w:r>
      <w:r w:rsidRPr="007D2CC3">
        <w:rPr>
          <w:rFonts w:ascii="Times New Roman" w:eastAsia="Times New Roman" w:hAnsi="Times New Roman" w:cs="Times New Roman"/>
          <w:sz w:val="28"/>
          <w:szCs w:val="28"/>
        </w:rPr>
        <w:t>thành viên Ban đại diện Hội đồng quản trị Ngân hàng Chính sách xã hội thị xã Đức Phổ</w:t>
      </w:r>
      <w:r w:rsidR="00F85353">
        <w:rPr>
          <w:rFonts w:ascii="Times New Roman" w:eastAsia="Times New Roman" w:hAnsi="Times New Roman" w:cs="Times New Roman"/>
          <w:sz w:val="28"/>
          <w:szCs w:val="28"/>
        </w:rPr>
        <w:t>,</w:t>
      </w:r>
      <w:r w:rsidRPr="007D2CC3">
        <w:rPr>
          <w:rFonts w:ascii="Times New Roman" w:eastAsia="Times New Roman" w:hAnsi="Times New Roman" w:cs="Times New Roman"/>
          <w:sz w:val="28"/>
          <w:szCs w:val="28"/>
        </w:rPr>
        <w:t xml:space="preserve"> Ban Giám đốc Phòng giao dịch Ngân hàng Chính sách xã hội thị xã.</w:t>
      </w:r>
    </w:p>
    <w:p w:rsidR="007D2CC3" w:rsidRPr="007D2CC3" w:rsidRDefault="007D2CC3" w:rsidP="00796B7A">
      <w:pPr>
        <w:shd w:val="clear" w:color="auto" w:fill="FFFFFF"/>
        <w:spacing w:before="120" w:after="0" w:line="240" w:lineRule="auto"/>
        <w:ind w:firstLine="720"/>
        <w:jc w:val="both"/>
        <w:rPr>
          <w:rFonts w:ascii="Times New Roman" w:eastAsia="Times New Roman" w:hAnsi="Times New Roman" w:cs="Times New Roman"/>
          <w:sz w:val="28"/>
          <w:szCs w:val="28"/>
        </w:rPr>
      </w:pPr>
      <w:r w:rsidRPr="007D2CC3">
        <w:rPr>
          <w:rFonts w:ascii="Times New Roman" w:eastAsia="Times New Roman" w:hAnsi="Times New Roman" w:cs="Times New Roman"/>
          <w:sz w:val="28"/>
          <w:szCs w:val="28"/>
        </w:rPr>
        <w:t>Theo báo cáo của Ban đại diện Hội đồng quản trị Ngân hàng Chính sách xã hội thị xã Đức Phổ</w:t>
      </w:r>
      <w:r w:rsidR="005302C9" w:rsidRPr="005D5370">
        <w:rPr>
          <w:rFonts w:ascii="Times New Roman" w:eastAsia="Times New Roman" w:hAnsi="Times New Roman" w:cs="Times New Roman"/>
          <w:sz w:val="28"/>
          <w:szCs w:val="28"/>
        </w:rPr>
        <w:t>, doanh số cho vay trong quý I</w:t>
      </w:r>
      <w:r w:rsidRPr="007D2CC3">
        <w:rPr>
          <w:rFonts w:ascii="Times New Roman" w:eastAsia="Times New Roman" w:hAnsi="Times New Roman" w:cs="Times New Roman"/>
          <w:sz w:val="28"/>
          <w:szCs w:val="28"/>
        </w:rPr>
        <w:t xml:space="preserve"> năm 202</w:t>
      </w:r>
      <w:r w:rsidR="005302C9" w:rsidRPr="005D5370">
        <w:rPr>
          <w:rFonts w:ascii="Times New Roman" w:eastAsia="Times New Roman" w:hAnsi="Times New Roman" w:cs="Times New Roman"/>
          <w:sz w:val="28"/>
          <w:szCs w:val="28"/>
        </w:rPr>
        <w:t>2</w:t>
      </w:r>
      <w:r w:rsidRPr="007D2CC3">
        <w:rPr>
          <w:rFonts w:ascii="Times New Roman" w:eastAsia="Times New Roman" w:hAnsi="Times New Roman" w:cs="Times New Roman"/>
          <w:sz w:val="28"/>
          <w:szCs w:val="28"/>
        </w:rPr>
        <w:t xml:space="preserve"> là </w:t>
      </w:r>
      <w:r w:rsidR="00A50A79" w:rsidRPr="005D5370">
        <w:rPr>
          <w:rFonts w:ascii="Times New Roman" w:eastAsia="Times New Roman" w:hAnsi="Times New Roman" w:cs="Times New Roman"/>
          <w:sz w:val="28"/>
          <w:szCs w:val="28"/>
        </w:rPr>
        <w:t>41,9</w:t>
      </w:r>
      <w:r w:rsidRPr="007D2CC3">
        <w:rPr>
          <w:rFonts w:ascii="Times New Roman" w:eastAsia="Times New Roman" w:hAnsi="Times New Roman" w:cs="Times New Roman"/>
          <w:sz w:val="28"/>
          <w:szCs w:val="28"/>
        </w:rPr>
        <w:t xml:space="preserve"> tỷ đồng, tập trung chủ yếu các chương trình: Hộ cận nghèo hơn </w:t>
      </w:r>
      <w:r w:rsidR="00A50A79" w:rsidRPr="005D5370">
        <w:rPr>
          <w:rFonts w:ascii="Times New Roman" w:eastAsia="Times New Roman" w:hAnsi="Times New Roman" w:cs="Times New Roman"/>
          <w:sz w:val="28"/>
          <w:szCs w:val="28"/>
        </w:rPr>
        <w:t>21</w:t>
      </w:r>
      <w:r w:rsidRPr="007D2CC3">
        <w:rPr>
          <w:rFonts w:ascii="Times New Roman" w:eastAsia="Times New Roman" w:hAnsi="Times New Roman" w:cs="Times New Roman"/>
          <w:sz w:val="28"/>
          <w:szCs w:val="28"/>
        </w:rPr>
        <w:t xml:space="preserve">,3 tỷ đồng, với </w:t>
      </w:r>
      <w:r w:rsidR="00A50A79" w:rsidRPr="005D5370">
        <w:rPr>
          <w:rFonts w:ascii="Times New Roman" w:eastAsia="Times New Roman" w:hAnsi="Times New Roman" w:cs="Times New Roman"/>
          <w:sz w:val="28"/>
          <w:szCs w:val="28"/>
        </w:rPr>
        <w:t>433</w:t>
      </w:r>
      <w:r w:rsidRPr="007D2CC3">
        <w:rPr>
          <w:rFonts w:ascii="Times New Roman" w:eastAsia="Times New Roman" w:hAnsi="Times New Roman" w:cs="Times New Roman"/>
          <w:sz w:val="28"/>
          <w:szCs w:val="28"/>
        </w:rPr>
        <w:t xml:space="preserve"> lượt hộ vay; Giải quyết việc làm hơn </w:t>
      </w:r>
      <w:r w:rsidR="00A50A79" w:rsidRPr="005D5370">
        <w:rPr>
          <w:rFonts w:ascii="Times New Roman" w:eastAsia="Times New Roman" w:hAnsi="Times New Roman" w:cs="Times New Roman"/>
          <w:sz w:val="28"/>
          <w:szCs w:val="28"/>
        </w:rPr>
        <w:t>1</w:t>
      </w:r>
      <w:r w:rsidRPr="007D2CC3">
        <w:rPr>
          <w:rFonts w:ascii="Times New Roman" w:eastAsia="Times New Roman" w:hAnsi="Times New Roman" w:cs="Times New Roman"/>
          <w:sz w:val="28"/>
          <w:szCs w:val="28"/>
        </w:rPr>
        <w:t>2,</w:t>
      </w:r>
      <w:r w:rsidR="00A50A79" w:rsidRPr="005D5370">
        <w:rPr>
          <w:rFonts w:ascii="Times New Roman" w:eastAsia="Times New Roman" w:hAnsi="Times New Roman" w:cs="Times New Roman"/>
          <w:sz w:val="28"/>
          <w:szCs w:val="28"/>
        </w:rPr>
        <w:t>7</w:t>
      </w:r>
      <w:r w:rsidRPr="007D2CC3">
        <w:rPr>
          <w:rFonts w:ascii="Times New Roman" w:eastAsia="Times New Roman" w:hAnsi="Times New Roman" w:cs="Times New Roman"/>
          <w:sz w:val="28"/>
          <w:szCs w:val="28"/>
        </w:rPr>
        <w:t xml:space="preserve"> tỷ đồng, với </w:t>
      </w:r>
      <w:r w:rsidR="00A50A79" w:rsidRPr="005D5370">
        <w:rPr>
          <w:rFonts w:ascii="Times New Roman" w:eastAsia="Times New Roman" w:hAnsi="Times New Roman" w:cs="Times New Roman"/>
          <w:sz w:val="28"/>
          <w:szCs w:val="28"/>
        </w:rPr>
        <w:t>292</w:t>
      </w:r>
      <w:r w:rsidRPr="007D2CC3">
        <w:rPr>
          <w:rFonts w:ascii="Times New Roman" w:eastAsia="Times New Roman" w:hAnsi="Times New Roman" w:cs="Times New Roman"/>
          <w:sz w:val="28"/>
          <w:szCs w:val="28"/>
        </w:rPr>
        <w:t xml:space="preserve"> lượt hộ vay; </w:t>
      </w:r>
      <w:r w:rsidR="00CC22BE">
        <w:rPr>
          <w:rFonts w:ascii="Times New Roman" w:eastAsia="Times New Roman" w:hAnsi="Times New Roman" w:cs="Times New Roman"/>
          <w:sz w:val="28"/>
          <w:szCs w:val="28"/>
        </w:rPr>
        <w:t>N</w:t>
      </w:r>
      <w:r w:rsidR="00A50A79" w:rsidRPr="005D5370">
        <w:rPr>
          <w:rFonts w:ascii="Times New Roman" w:eastAsia="Times New Roman" w:hAnsi="Times New Roman" w:cs="Times New Roman"/>
          <w:sz w:val="28"/>
          <w:szCs w:val="28"/>
        </w:rPr>
        <w:t>ước sạch và vệ sinh môi trường nông thôn</w:t>
      </w:r>
      <w:r w:rsidRPr="007D2CC3">
        <w:rPr>
          <w:rFonts w:ascii="Times New Roman" w:eastAsia="Times New Roman" w:hAnsi="Times New Roman" w:cs="Times New Roman"/>
          <w:sz w:val="28"/>
          <w:szCs w:val="28"/>
        </w:rPr>
        <w:t xml:space="preserve"> hơn </w:t>
      </w:r>
      <w:r w:rsidR="00A50A79" w:rsidRPr="005D5370">
        <w:rPr>
          <w:rFonts w:ascii="Times New Roman" w:eastAsia="Times New Roman" w:hAnsi="Times New Roman" w:cs="Times New Roman"/>
          <w:sz w:val="28"/>
          <w:szCs w:val="28"/>
        </w:rPr>
        <w:t>3</w:t>
      </w:r>
      <w:r w:rsidRPr="007D2CC3">
        <w:rPr>
          <w:rFonts w:ascii="Times New Roman" w:eastAsia="Times New Roman" w:hAnsi="Times New Roman" w:cs="Times New Roman"/>
          <w:sz w:val="28"/>
          <w:szCs w:val="28"/>
        </w:rPr>
        <w:t xml:space="preserve">,9 tỷ đồng với </w:t>
      </w:r>
      <w:r w:rsidR="00A50A79" w:rsidRPr="005D5370">
        <w:rPr>
          <w:rFonts w:ascii="Times New Roman" w:eastAsia="Times New Roman" w:hAnsi="Times New Roman" w:cs="Times New Roman"/>
          <w:sz w:val="28"/>
          <w:szCs w:val="28"/>
        </w:rPr>
        <w:t>200</w:t>
      </w:r>
      <w:r w:rsidRPr="007D2CC3">
        <w:rPr>
          <w:rFonts w:ascii="Times New Roman" w:eastAsia="Times New Roman" w:hAnsi="Times New Roman" w:cs="Times New Roman"/>
          <w:sz w:val="28"/>
          <w:szCs w:val="28"/>
        </w:rPr>
        <w:t xml:space="preserve"> lượt hộ vay</w:t>
      </w:r>
      <w:r w:rsidR="00CC22BE">
        <w:rPr>
          <w:rFonts w:ascii="Times New Roman" w:eastAsia="Times New Roman" w:hAnsi="Times New Roman" w:cs="Times New Roman"/>
          <w:sz w:val="28"/>
          <w:szCs w:val="28"/>
        </w:rPr>
        <w:t xml:space="preserve">, </w:t>
      </w:r>
      <w:r w:rsidR="00CC22BE" w:rsidRPr="007D2CC3">
        <w:rPr>
          <w:rFonts w:ascii="Times New Roman" w:eastAsia="Times New Roman" w:hAnsi="Times New Roman" w:cs="Times New Roman"/>
          <w:sz w:val="28"/>
          <w:szCs w:val="28"/>
        </w:rPr>
        <w:t xml:space="preserve">Hộ </w:t>
      </w:r>
      <w:r w:rsidR="00CC22BE">
        <w:rPr>
          <w:rFonts w:ascii="Times New Roman" w:eastAsia="Times New Roman" w:hAnsi="Times New Roman" w:cs="Times New Roman"/>
          <w:sz w:val="28"/>
          <w:szCs w:val="28"/>
        </w:rPr>
        <w:t>sản xuất kinh doanh vùng khó khăn</w:t>
      </w:r>
      <w:r w:rsidR="00CC22BE" w:rsidRPr="007D2CC3">
        <w:rPr>
          <w:rFonts w:ascii="Times New Roman" w:eastAsia="Times New Roman" w:hAnsi="Times New Roman" w:cs="Times New Roman"/>
          <w:sz w:val="28"/>
          <w:szCs w:val="28"/>
        </w:rPr>
        <w:t xml:space="preserve"> hơn </w:t>
      </w:r>
      <w:r w:rsidR="00CC22BE">
        <w:rPr>
          <w:rFonts w:ascii="Times New Roman" w:eastAsia="Times New Roman" w:hAnsi="Times New Roman" w:cs="Times New Roman"/>
          <w:sz w:val="28"/>
          <w:szCs w:val="28"/>
        </w:rPr>
        <w:t>1</w:t>
      </w:r>
      <w:r w:rsidR="00CC22BE" w:rsidRPr="007D2CC3">
        <w:rPr>
          <w:rFonts w:ascii="Times New Roman" w:eastAsia="Times New Roman" w:hAnsi="Times New Roman" w:cs="Times New Roman"/>
          <w:sz w:val="28"/>
          <w:szCs w:val="28"/>
        </w:rPr>
        <w:t>,</w:t>
      </w:r>
      <w:r w:rsidR="00CC22BE">
        <w:rPr>
          <w:rFonts w:ascii="Times New Roman" w:eastAsia="Times New Roman" w:hAnsi="Times New Roman" w:cs="Times New Roman"/>
          <w:sz w:val="28"/>
          <w:szCs w:val="28"/>
        </w:rPr>
        <w:t>7</w:t>
      </w:r>
      <w:r w:rsidR="00CC22BE" w:rsidRPr="007D2CC3">
        <w:rPr>
          <w:rFonts w:ascii="Times New Roman" w:eastAsia="Times New Roman" w:hAnsi="Times New Roman" w:cs="Times New Roman"/>
          <w:sz w:val="28"/>
          <w:szCs w:val="28"/>
        </w:rPr>
        <w:t xml:space="preserve"> tỷ đồng, với </w:t>
      </w:r>
      <w:r w:rsidR="00CC22BE">
        <w:rPr>
          <w:rFonts w:ascii="Times New Roman" w:eastAsia="Times New Roman" w:hAnsi="Times New Roman" w:cs="Times New Roman"/>
          <w:sz w:val="28"/>
          <w:szCs w:val="28"/>
        </w:rPr>
        <w:t>34</w:t>
      </w:r>
      <w:r w:rsidR="00CC22BE" w:rsidRPr="007D2CC3">
        <w:rPr>
          <w:rFonts w:ascii="Times New Roman" w:eastAsia="Times New Roman" w:hAnsi="Times New Roman" w:cs="Times New Roman"/>
          <w:sz w:val="28"/>
          <w:szCs w:val="28"/>
        </w:rPr>
        <w:t xml:space="preserve"> lượt hộ vay</w:t>
      </w:r>
      <w:r w:rsidR="00A50A79" w:rsidRPr="005D5370">
        <w:rPr>
          <w:rFonts w:ascii="Times New Roman" w:eastAsia="Times New Roman" w:hAnsi="Times New Roman" w:cs="Times New Roman"/>
          <w:sz w:val="28"/>
          <w:szCs w:val="28"/>
        </w:rPr>
        <w:t>,</w:t>
      </w:r>
      <w:r w:rsidRPr="007D2CC3">
        <w:rPr>
          <w:rFonts w:ascii="Times New Roman" w:eastAsia="Times New Roman" w:hAnsi="Times New Roman" w:cs="Times New Roman"/>
          <w:sz w:val="28"/>
          <w:szCs w:val="28"/>
        </w:rPr>
        <w:t>… Tổng dư nợ đến ngày 3</w:t>
      </w:r>
      <w:r w:rsidR="005302C9" w:rsidRPr="005D5370">
        <w:rPr>
          <w:rFonts w:ascii="Times New Roman" w:eastAsia="Times New Roman" w:hAnsi="Times New Roman" w:cs="Times New Roman"/>
          <w:sz w:val="28"/>
          <w:szCs w:val="28"/>
        </w:rPr>
        <w:t>1</w:t>
      </w:r>
      <w:r w:rsidRPr="007D2CC3">
        <w:rPr>
          <w:rFonts w:ascii="Times New Roman" w:eastAsia="Times New Roman" w:hAnsi="Times New Roman" w:cs="Times New Roman"/>
          <w:sz w:val="28"/>
          <w:szCs w:val="28"/>
        </w:rPr>
        <w:t>/</w:t>
      </w:r>
      <w:r w:rsidR="005302C9" w:rsidRPr="005D5370">
        <w:rPr>
          <w:rFonts w:ascii="Times New Roman" w:eastAsia="Times New Roman" w:hAnsi="Times New Roman" w:cs="Times New Roman"/>
          <w:sz w:val="28"/>
          <w:szCs w:val="28"/>
        </w:rPr>
        <w:t>3</w:t>
      </w:r>
      <w:r w:rsidRPr="007D2CC3">
        <w:rPr>
          <w:rFonts w:ascii="Times New Roman" w:eastAsia="Times New Roman" w:hAnsi="Times New Roman" w:cs="Times New Roman"/>
          <w:sz w:val="28"/>
          <w:szCs w:val="28"/>
        </w:rPr>
        <w:t>/202</w:t>
      </w:r>
      <w:r w:rsidR="005302C9" w:rsidRPr="005D5370">
        <w:rPr>
          <w:rFonts w:ascii="Times New Roman" w:eastAsia="Times New Roman" w:hAnsi="Times New Roman" w:cs="Times New Roman"/>
          <w:sz w:val="28"/>
          <w:szCs w:val="28"/>
        </w:rPr>
        <w:t>2</w:t>
      </w:r>
      <w:r w:rsidRPr="007D2CC3">
        <w:rPr>
          <w:rFonts w:ascii="Times New Roman" w:eastAsia="Times New Roman" w:hAnsi="Times New Roman" w:cs="Times New Roman"/>
          <w:sz w:val="28"/>
          <w:szCs w:val="28"/>
        </w:rPr>
        <w:t xml:space="preserve"> là hơn 3</w:t>
      </w:r>
      <w:r w:rsidR="00A50A79" w:rsidRPr="005D5370">
        <w:rPr>
          <w:rFonts w:ascii="Times New Roman" w:eastAsia="Times New Roman" w:hAnsi="Times New Roman" w:cs="Times New Roman"/>
          <w:sz w:val="28"/>
          <w:szCs w:val="28"/>
        </w:rPr>
        <w:t>45</w:t>
      </w:r>
      <w:r w:rsidRPr="007D2CC3">
        <w:rPr>
          <w:rFonts w:ascii="Times New Roman" w:eastAsia="Times New Roman" w:hAnsi="Times New Roman" w:cs="Times New Roman"/>
          <w:sz w:val="28"/>
          <w:szCs w:val="28"/>
        </w:rPr>
        <w:t>,</w:t>
      </w:r>
      <w:r w:rsidR="00A50A79" w:rsidRPr="005D5370">
        <w:rPr>
          <w:rFonts w:ascii="Times New Roman" w:eastAsia="Times New Roman" w:hAnsi="Times New Roman" w:cs="Times New Roman"/>
          <w:sz w:val="28"/>
          <w:szCs w:val="28"/>
        </w:rPr>
        <w:t>9</w:t>
      </w:r>
      <w:r w:rsidRPr="007D2CC3">
        <w:rPr>
          <w:rFonts w:ascii="Times New Roman" w:eastAsia="Times New Roman" w:hAnsi="Times New Roman" w:cs="Times New Roman"/>
          <w:sz w:val="28"/>
          <w:szCs w:val="28"/>
        </w:rPr>
        <w:t xml:space="preserve"> tỷ đồng, đạt 9</w:t>
      </w:r>
      <w:r w:rsidR="00A50A79" w:rsidRPr="005D5370">
        <w:rPr>
          <w:rFonts w:ascii="Times New Roman" w:eastAsia="Times New Roman" w:hAnsi="Times New Roman" w:cs="Times New Roman"/>
          <w:sz w:val="28"/>
          <w:szCs w:val="28"/>
        </w:rPr>
        <w:t>7</w:t>
      </w:r>
      <w:r w:rsidRPr="007D2CC3">
        <w:rPr>
          <w:rFonts w:ascii="Times New Roman" w:eastAsia="Times New Roman" w:hAnsi="Times New Roman" w:cs="Times New Roman"/>
          <w:sz w:val="28"/>
          <w:szCs w:val="28"/>
        </w:rPr>
        <w:t xml:space="preserve">% kế hoạch năm, tăng hơn </w:t>
      </w:r>
      <w:r w:rsidR="00A50A79" w:rsidRPr="005D5370">
        <w:rPr>
          <w:rFonts w:ascii="Times New Roman" w:eastAsia="Times New Roman" w:hAnsi="Times New Roman" w:cs="Times New Roman"/>
          <w:sz w:val="28"/>
          <w:szCs w:val="28"/>
        </w:rPr>
        <w:t>20</w:t>
      </w:r>
      <w:r w:rsidRPr="007D2CC3">
        <w:rPr>
          <w:rFonts w:ascii="Times New Roman" w:eastAsia="Times New Roman" w:hAnsi="Times New Roman" w:cs="Times New Roman"/>
          <w:sz w:val="28"/>
          <w:szCs w:val="28"/>
        </w:rPr>
        <w:t>,4 tỷ đồng so với cuối năm 202</w:t>
      </w:r>
      <w:r w:rsidR="00A50A79" w:rsidRPr="005D5370">
        <w:rPr>
          <w:rFonts w:ascii="Times New Roman" w:eastAsia="Times New Roman" w:hAnsi="Times New Roman" w:cs="Times New Roman"/>
          <w:sz w:val="28"/>
          <w:szCs w:val="28"/>
        </w:rPr>
        <w:t>1</w:t>
      </w:r>
      <w:r w:rsidRPr="007D2CC3">
        <w:rPr>
          <w:rFonts w:ascii="Times New Roman" w:eastAsia="Times New Roman" w:hAnsi="Times New Roman" w:cs="Times New Roman"/>
          <w:sz w:val="28"/>
          <w:szCs w:val="28"/>
        </w:rPr>
        <w:t>; Trong đó, tổng dư nợ ủy thác qua các hội, đoàn thể đến 3</w:t>
      </w:r>
      <w:r w:rsidR="005302C9" w:rsidRPr="005D5370">
        <w:rPr>
          <w:rFonts w:ascii="Times New Roman" w:eastAsia="Times New Roman" w:hAnsi="Times New Roman" w:cs="Times New Roman"/>
          <w:sz w:val="28"/>
          <w:szCs w:val="28"/>
        </w:rPr>
        <w:t>1</w:t>
      </w:r>
      <w:r w:rsidRPr="007D2CC3">
        <w:rPr>
          <w:rFonts w:ascii="Times New Roman" w:eastAsia="Times New Roman" w:hAnsi="Times New Roman" w:cs="Times New Roman"/>
          <w:sz w:val="28"/>
          <w:szCs w:val="28"/>
        </w:rPr>
        <w:t>/</w:t>
      </w:r>
      <w:r w:rsidR="005302C9" w:rsidRPr="005D5370">
        <w:rPr>
          <w:rFonts w:ascii="Times New Roman" w:eastAsia="Times New Roman" w:hAnsi="Times New Roman" w:cs="Times New Roman"/>
          <w:sz w:val="28"/>
          <w:szCs w:val="28"/>
        </w:rPr>
        <w:t>3</w:t>
      </w:r>
      <w:r w:rsidRPr="007D2CC3">
        <w:rPr>
          <w:rFonts w:ascii="Times New Roman" w:eastAsia="Times New Roman" w:hAnsi="Times New Roman" w:cs="Times New Roman"/>
          <w:sz w:val="28"/>
          <w:szCs w:val="28"/>
        </w:rPr>
        <w:t>/202</w:t>
      </w:r>
      <w:r w:rsidR="005302C9" w:rsidRPr="005D5370">
        <w:rPr>
          <w:rFonts w:ascii="Times New Roman" w:eastAsia="Times New Roman" w:hAnsi="Times New Roman" w:cs="Times New Roman"/>
          <w:sz w:val="28"/>
          <w:szCs w:val="28"/>
        </w:rPr>
        <w:t>2</w:t>
      </w:r>
      <w:r w:rsidRPr="007D2CC3">
        <w:rPr>
          <w:rFonts w:ascii="Times New Roman" w:eastAsia="Times New Roman" w:hAnsi="Times New Roman" w:cs="Times New Roman"/>
          <w:sz w:val="28"/>
          <w:szCs w:val="28"/>
        </w:rPr>
        <w:t xml:space="preserve"> là trên 3</w:t>
      </w:r>
      <w:r w:rsidR="00A50A79" w:rsidRPr="005D5370">
        <w:rPr>
          <w:rFonts w:ascii="Times New Roman" w:eastAsia="Times New Roman" w:hAnsi="Times New Roman" w:cs="Times New Roman"/>
          <w:sz w:val="28"/>
          <w:szCs w:val="28"/>
        </w:rPr>
        <w:t>45</w:t>
      </w:r>
      <w:r w:rsidRPr="007D2CC3">
        <w:rPr>
          <w:rFonts w:ascii="Times New Roman" w:eastAsia="Times New Roman" w:hAnsi="Times New Roman" w:cs="Times New Roman"/>
          <w:sz w:val="28"/>
          <w:szCs w:val="28"/>
        </w:rPr>
        <w:t>,</w:t>
      </w:r>
      <w:r w:rsidR="00A50A79" w:rsidRPr="005D5370">
        <w:rPr>
          <w:rFonts w:ascii="Times New Roman" w:eastAsia="Times New Roman" w:hAnsi="Times New Roman" w:cs="Times New Roman"/>
          <w:sz w:val="28"/>
          <w:szCs w:val="28"/>
        </w:rPr>
        <w:t>7</w:t>
      </w:r>
      <w:r w:rsidRPr="007D2CC3">
        <w:rPr>
          <w:rFonts w:ascii="Times New Roman" w:eastAsia="Times New Roman" w:hAnsi="Times New Roman" w:cs="Times New Roman"/>
          <w:sz w:val="28"/>
          <w:szCs w:val="28"/>
        </w:rPr>
        <w:t xml:space="preserve"> tỷ đồng, chiếm </w:t>
      </w:r>
      <w:r w:rsidR="00A50A79" w:rsidRPr="005D5370">
        <w:rPr>
          <w:rFonts w:ascii="Times New Roman" w:eastAsia="Times New Roman" w:hAnsi="Times New Roman" w:cs="Times New Roman"/>
          <w:sz w:val="28"/>
          <w:szCs w:val="28"/>
        </w:rPr>
        <w:t>tỷ trọng 99,9%/tổng dư nợ, tăng</w:t>
      </w:r>
      <w:r w:rsidRPr="007D2CC3">
        <w:rPr>
          <w:rFonts w:ascii="Times New Roman" w:eastAsia="Times New Roman" w:hAnsi="Times New Roman" w:cs="Times New Roman"/>
          <w:sz w:val="28"/>
          <w:szCs w:val="28"/>
        </w:rPr>
        <w:t xml:space="preserve"> hơn </w:t>
      </w:r>
      <w:r w:rsidR="00A50A79" w:rsidRPr="005D5370">
        <w:rPr>
          <w:rFonts w:ascii="Times New Roman" w:eastAsia="Times New Roman" w:hAnsi="Times New Roman" w:cs="Times New Roman"/>
          <w:sz w:val="28"/>
          <w:szCs w:val="28"/>
        </w:rPr>
        <w:t>20</w:t>
      </w:r>
      <w:r w:rsidRPr="007D2CC3">
        <w:rPr>
          <w:rFonts w:ascii="Times New Roman" w:eastAsia="Times New Roman" w:hAnsi="Times New Roman" w:cs="Times New Roman"/>
          <w:sz w:val="28"/>
          <w:szCs w:val="28"/>
        </w:rPr>
        <w:t>,</w:t>
      </w:r>
      <w:r w:rsidR="00A50A79" w:rsidRPr="005D5370">
        <w:rPr>
          <w:rFonts w:ascii="Times New Roman" w:eastAsia="Times New Roman" w:hAnsi="Times New Roman" w:cs="Times New Roman"/>
          <w:sz w:val="28"/>
          <w:szCs w:val="28"/>
        </w:rPr>
        <w:t>4</w:t>
      </w:r>
      <w:r w:rsidRPr="007D2CC3">
        <w:rPr>
          <w:rFonts w:ascii="Times New Roman" w:eastAsia="Times New Roman" w:hAnsi="Times New Roman" w:cs="Times New Roman"/>
          <w:sz w:val="28"/>
          <w:szCs w:val="28"/>
        </w:rPr>
        <w:t xml:space="preserve"> tỷ đồng so với đầu năm.</w:t>
      </w:r>
    </w:p>
    <w:p w:rsidR="007D2CC3" w:rsidRPr="007D2CC3" w:rsidRDefault="007D2CC3" w:rsidP="00796B7A">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0" w:name="_GoBack"/>
      <w:r w:rsidRPr="007D2CC3">
        <w:rPr>
          <w:rFonts w:ascii="Times New Roman" w:eastAsia="Times New Roman" w:hAnsi="Times New Roman" w:cs="Times New Roman"/>
          <w:sz w:val="28"/>
          <w:szCs w:val="28"/>
        </w:rPr>
        <w:lastRenderedPageBreak/>
        <w:t>Tại cuộc họp, các đại biểu cũng đã thảo luận và đề ra một số nhiệm vụ trọng tâm trong những tháng còn lại của năm 202</w:t>
      </w:r>
      <w:r w:rsidR="005302C9" w:rsidRPr="005D5370">
        <w:rPr>
          <w:rFonts w:ascii="Times New Roman" w:eastAsia="Times New Roman" w:hAnsi="Times New Roman" w:cs="Times New Roman"/>
          <w:sz w:val="28"/>
          <w:szCs w:val="28"/>
        </w:rPr>
        <w:t>2</w:t>
      </w:r>
      <w:r w:rsidRPr="007D2CC3">
        <w:rPr>
          <w:rFonts w:ascii="Times New Roman" w:eastAsia="Times New Roman" w:hAnsi="Times New Roman" w:cs="Times New Roman"/>
          <w:sz w:val="28"/>
          <w:szCs w:val="28"/>
        </w:rPr>
        <w:t>. Đó là, hoàn thành công tác kiểm tra, giám sát tại cơ sở nhằm kịp thời phát hiện, chấn chỉnh những tồn tại, thiếu sót, hạn chế thấp nhất các hiện tượng tiêu cực</w:t>
      </w:r>
      <w:r w:rsidR="005C0A3A" w:rsidRPr="005D5370">
        <w:rPr>
          <w:rFonts w:ascii="Times New Roman" w:eastAsia="Times New Roman" w:hAnsi="Times New Roman" w:cs="Times New Roman"/>
          <w:sz w:val="28"/>
          <w:szCs w:val="28"/>
        </w:rPr>
        <w:t xml:space="preserve"> trong vay</w:t>
      </w:r>
      <w:r w:rsidRPr="007D2CC3">
        <w:rPr>
          <w:rFonts w:ascii="Times New Roman" w:eastAsia="Times New Roman" w:hAnsi="Times New Roman" w:cs="Times New Roman"/>
          <w:sz w:val="28"/>
          <w:szCs w:val="28"/>
        </w:rPr>
        <w:t xml:space="preserve"> vốn</w:t>
      </w:r>
      <w:r w:rsidR="005C0A3A" w:rsidRPr="005D5370">
        <w:rPr>
          <w:rFonts w:ascii="Times New Roman" w:eastAsia="Times New Roman" w:hAnsi="Times New Roman" w:cs="Times New Roman"/>
          <w:sz w:val="28"/>
          <w:szCs w:val="28"/>
        </w:rPr>
        <w:t>,</w:t>
      </w:r>
      <w:r w:rsidR="00FA05EC">
        <w:rPr>
          <w:rFonts w:ascii="Times New Roman" w:eastAsia="Times New Roman" w:hAnsi="Times New Roman" w:cs="Times New Roman"/>
          <w:sz w:val="28"/>
          <w:szCs w:val="28"/>
        </w:rPr>
        <w:t>…</w:t>
      </w:r>
      <w:r w:rsidRPr="007D2CC3">
        <w:rPr>
          <w:rFonts w:ascii="Times New Roman" w:eastAsia="Times New Roman" w:hAnsi="Times New Roman" w:cs="Times New Roman"/>
          <w:sz w:val="28"/>
          <w:szCs w:val="28"/>
        </w:rPr>
        <w:t xml:space="preserve"> tập trung xử lý thu hồi nợ quá hạn ở những xã có nợ quá hạn cao; nâng </w:t>
      </w:r>
      <w:r w:rsidR="00FB7DE6" w:rsidRPr="005D5370">
        <w:rPr>
          <w:rFonts w:ascii="Times New Roman" w:eastAsia="Times New Roman" w:hAnsi="Times New Roman" w:cs="Times New Roman"/>
          <w:sz w:val="28"/>
          <w:szCs w:val="28"/>
        </w:rPr>
        <w:t xml:space="preserve">cao </w:t>
      </w:r>
      <w:r w:rsidRPr="007D2CC3">
        <w:rPr>
          <w:rFonts w:ascii="Times New Roman" w:eastAsia="Times New Roman" w:hAnsi="Times New Roman" w:cs="Times New Roman"/>
          <w:sz w:val="28"/>
          <w:szCs w:val="28"/>
        </w:rPr>
        <w:t xml:space="preserve">chất lượng hoạt động của các điểm giao dịch xã, phường, </w:t>
      </w:r>
      <w:r w:rsidR="00FB7DE6" w:rsidRPr="005D5370">
        <w:rPr>
          <w:rFonts w:ascii="Times New Roman" w:eastAsia="Times New Roman" w:hAnsi="Times New Roman" w:cs="Times New Roman"/>
          <w:sz w:val="28"/>
          <w:szCs w:val="28"/>
        </w:rPr>
        <w:t>chất lượng hoạt động của T</w:t>
      </w:r>
      <w:r w:rsidRPr="007D2CC3">
        <w:rPr>
          <w:rFonts w:ascii="Times New Roman" w:eastAsia="Times New Roman" w:hAnsi="Times New Roman" w:cs="Times New Roman"/>
          <w:sz w:val="28"/>
          <w:szCs w:val="28"/>
        </w:rPr>
        <w:t xml:space="preserve">ổ tiết kiệm và vay vốn; phối hợp tuyên truyền chính sách </w:t>
      </w:r>
      <w:r w:rsidR="005302C9" w:rsidRPr="005D5370">
        <w:rPr>
          <w:rFonts w:ascii="Times New Roman" w:eastAsia="Times New Roman" w:hAnsi="Times New Roman" w:cs="Times New Roman"/>
          <w:sz w:val="28"/>
          <w:szCs w:val="28"/>
        </w:rPr>
        <w:t xml:space="preserve">cho </w:t>
      </w:r>
      <w:r w:rsidRPr="007D2CC3">
        <w:rPr>
          <w:rFonts w:ascii="Times New Roman" w:eastAsia="Times New Roman" w:hAnsi="Times New Roman" w:cs="Times New Roman"/>
          <w:sz w:val="28"/>
          <w:szCs w:val="28"/>
        </w:rPr>
        <w:t xml:space="preserve">học sinh, sinh viên vay vốn </w:t>
      </w:r>
      <w:r w:rsidR="005302C9" w:rsidRPr="005D5370">
        <w:rPr>
          <w:rFonts w:ascii="Times New Roman" w:eastAsia="Times New Roman" w:hAnsi="Times New Roman" w:cs="Times New Roman"/>
          <w:sz w:val="28"/>
          <w:szCs w:val="28"/>
        </w:rPr>
        <w:t>để mua máy tính</w:t>
      </w:r>
      <w:r w:rsidR="008163EB" w:rsidRPr="005D5370">
        <w:rPr>
          <w:rFonts w:ascii="Times New Roman" w:eastAsia="Times New Roman" w:hAnsi="Times New Roman" w:cs="Times New Roman"/>
          <w:sz w:val="28"/>
          <w:szCs w:val="28"/>
        </w:rPr>
        <w:t>, thiết bị</w:t>
      </w:r>
      <w:r w:rsidR="005302C9" w:rsidRPr="005D5370">
        <w:rPr>
          <w:rFonts w:ascii="Times New Roman" w:eastAsia="Times New Roman" w:hAnsi="Times New Roman" w:cs="Times New Roman"/>
          <w:sz w:val="28"/>
          <w:szCs w:val="28"/>
        </w:rPr>
        <w:t xml:space="preserve"> phục vụ học trực tuyến theo Quyết định số 09/2022/QĐ-TTg ngày 04/4/2022 của Thủ tướng Chính phủ</w:t>
      </w:r>
      <w:r w:rsidRPr="007D2CC3">
        <w:rPr>
          <w:rFonts w:ascii="Times New Roman" w:eastAsia="Times New Roman" w:hAnsi="Times New Roman" w:cs="Times New Roman"/>
          <w:sz w:val="28"/>
          <w:szCs w:val="28"/>
        </w:rPr>
        <w:t>. Các Hội</w:t>
      </w:r>
      <w:r w:rsidR="00E97898">
        <w:rPr>
          <w:rFonts w:ascii="Times New Roman" w:eastAsia="Times New Roman" w:hAnsi="Times New Roman" w:cs="Times New Roman"/>
          <w:sz w:val="28"/>
          <w:szCs w:val="28"/>
        </w:rPr>
        <w:t>,</w:t>
      </w:r>
      <w:r w:rsidRPr="007D2CC3">
        <w:rPr>
          <w:rFonts w:ascii="Times New Roman" w:eastAsia="Times New Roman" w:hAnsi="Times New Roman" w:cs="Times New Roman"/>
          <w:sz w:val="28"/>
          <w:szCs w:val="28"/>
        </w:rPr>
        <w:t xml:space="preserve"> đoàn thể nhận ủy thác cấp thị xã chỉ đạo các Hội đoàn thể cấp xã, tổ tiết kiệm và vay vốn tuyên truyền đến các hộ vay vốn thực hiện trả nợ đến hạn, nợ đến hạn phân kỳ đã cam kết theo đúng quy định; UBND các xã, phường chỉ đạo </w:t>
      </w:r>
      <w:r w:rsidR="000D182C">
        <w:rPr>
          <w:rFonts w:ascii="Times New Roman" w:eastAsia="Times New Roman" w:hAnsi="Times New Roman" w:cs="Times New Roman"/>
          <w:sz w:val="28"/>
          <w:szCs w:val="28"/>
        </w:rPr>
        <w:t>tích cực tuyên truyền kết quả thực hiện tín dụng chính sách xã hội tại địa phương, đảm bảo người dân biết được các chính sách về cho vay của Ngân hàng chính sách xã hội</w:t>
      </w:r>
      <w:r w:rsidR="00E73296">
        <w:rPr>
          <w:rFonts w:ascii="Times New Roman" w:eastAsia="Times New Roman" w:hAnsi="Times New Roman" w:cs="Times New Roman"/>
          <w:sz w:val="28"/>
          <w:szCs w:val="28"/>
        </w:rPr>
        <w:t xml:space="preserve"> và nếu có nhu cầu thì đều được đáp ứng</w:t>
      </w:r>
      <w:r w:rsidRPr="007D2CC3">
        <w:rPr>
          <w:rFonts w:ascii="Times New Roman" w:eastAsia="Times New Roman" w:hAnsi="Times New Roman" w:cs="Times New Roman"/>
          <w:sz w:val="28"/>
          <w:szCs w:val="28"/>
        </w:rPr>
        <w:t>; tăng cường chỉ đạo tuyên truyền công tác huy động tiền gửi tiết kiệm tại địa phương nhằm bổ sung nguồn vốn để thực hiện cho vay hộ nghèo và các đối tượng chính sách khác theo quy định./.</w:t>
      </w:r>
    </w:p>
    <w:bookmarkEnd w:id="0"/>
    <w:p w:rsidR="007D2CC3" w:rsidRPr="007D2CC3" w:rsidRDefault="00D95888" w:rsidP="0056198B">
      <w:pPr>
        <w:shd w:val="clear" w:color="auto" w:fill="FFFFFF"/>
        <w:spacing w:before="120" w:after="0" w:line="240" w:lineRule="auto"/>
        <w:jc w:val="right"/>
        <w:rPr>
          <w:rFonts w:ascii="Times New Roman" w:eastAsia="Times New Roman" w:hAnsi="Times New Roman" w:cs="Times New Roman"/>
          <w:b/>
          <w:bCs/>
          <w:sz w:val="28"/>
          <w:szCs w:val="28"/>
        </w:rPr>
      </w:pPr>
      <w:r w:rsidRPr="005D5370">
        <w:rPr>
          <w:rFonts w:ascii="Times New Roman" w:eastAsia="Times New Roman" w:hAnsi="Times New Roman" w:cs="Times New Roman"/>
          <w:b/>
          <w:bCs/>
          <w:sz w:val="28"/>
          <w:szCs w:val="28"/>
        </w:rPr>
        <w:t>Ngân hàng CSXH thị xã</w:t>
      </w:r>
    </w:p>
    <w:p w:rsidR="00275288" w:rsidRPr="005D5370" w:rsidRDefault="00275288">
      <w:pPr>
        <w:rPr>
          <w:rFonts w:ascii="Times New Roman" w:hAnsi="Times New Roman" w:cs="Times New Roman"/>
          <w:sz w:val="28"/>
          <w:szCs w:val="28"/>
        </w:rPr>
      </w:pPr>
    </w:p>
    <w:sectPr w:rsidR="00275288" w:rsidRPr="005D5370" w:rsidSect="00CC22BE">
      <w:pgSz w:w="12240" w:h="15840"/>
      <w:pgMar w:top="1134" w:right="1183"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C3"/>
    <w:rsid w:val="00043C14"/>
    <w:rsid w:val="000D182C"/>
    <w:rsid w:val="00275288"/>
    <w:rsid w:val="00301940"/>
    <w:rsid w:val="0033249D"/>
    <w:rsid w:val="005302C9"/>
    <w:rsid w:val="00557EF7"/>
    <w:rsid w:val="0056198B"/>
    <w:rsid w:val="00566FE7"/>
    <w:rsid w:val="005C0A3A"/>
    <w:rsid w:val="005D5370"/>
    <w:rsid w:val="005E4F48"/>
    <w:rsid w:val="00796B7A"/>
    <w:rsid w:val="007D2CC3"/>
    <w:rsid w:val="008163EB"/>
    <w:rsid w:val="008A6457"/>
    <w:rsid w:val="00A50A79"/>
    <w:rsid w:val="00BC22FD"/>
    <w:rsid w:val="00BC23DC"/>
    <w:rsid w:val="00C4376B"/>
    <w:rsid w:val="00CC22BE"/>
    <w:rsid w:val="00D95888"/>
    <w:rsid w:val="00E73296"/>
    <w:rsid w:val="00E836D6"/>
    <w:rsid w:val="00E97898"/>
    <w:rsid w:val="00F85353"/>
    <w:rsid w:val="00FA05EC"/>
    <w:rsid w:val="00FB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E0F19-3740-4527-B8F1-D0158EF9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7E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EF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78907">
      <w:bodyDiv w:val="1"/>
      <w:marLeft w:val="0"/>
      <w:marRight w:val="0"/>
      <w:marTop w:val="0"/>
      <w:marBottom w:val="0"/>
      <w:divBdr>
        <w:top w:val="none" w:sz="0" w:space="0" w:color="auto"/>
        <w:left w:val="none" w:sz="0" w:space="0" w:color="auto"/>
        <w:bottom w:val="none" w:sz="0" w:space="0" w:color="auto"/>
        <w:right w:val="none" w:sz="0" w:space="0" w:color="auto"/>
      </w:divBdr>
    </w:div>
    <w:div w:id="1527938002">
      <w:bodyDiv w:val="1"/>
      <w:marLeft w:val="0"/>
      <w:marRight w:val="0"/>
      <w:marTop w:val="0"/>
      <w:marBottom w:val="0"/>
      <w:divBdr>
        <w:top w:val="none" w:sz="0" w:space="0" w:color="auto"/>
        <w:left w:val="none" w:sz="0" w:space="0" w:color="auto"/>
        <w:bottom w:val="none" w:sz="0" w:space="0" w:color="auto"/>
        <w:right w:val="none" w:sz="0" w:space="0" w:color="auto"/>
      </w:divBdr>
      <w:divsChild>
        <w:div w:id="308941570">
          <w:marLeft w:val="0"/>
          <w:marRight w:val="0"/>
          <w:marTop w:val="0"/>
          <w:marBottom w:val="150"/>
          <w:divBdr>
            <w:top w:val="none" w:sz="0" w:space="0" w:color="auto"/>
            <w:left w:val="none" w:sz="0" w:space="0" w:color="auto"/>
            <w:bottom w:val="none" w:sz="0" w:space="0" w:color="auto"/>
            <w:right w:val="none" w:sz="0" w:space="0" w:color="auto"/>
          </w:divBdr>
        </w:div>
        <w:div w:id="1819415155">
          <w:marLeft w:val="0"/>
          <w:marRight w:val="0"/>
          <w:marTop w:val="0"/>
          <w:marBottom w:val="150"/>
          <w:divBdr>
            <w:top w:val="none" w:sz="0" w:space="0" w:color="auto"/>
            <w:left w:val="none" w:sz="0" w:space="0" w:color="auto"/>
            <w:bottom w:val="none" w:sz="0" w:space="0" w:color="auto"/>
            <w:right w:val="none" w:sz="0" w:space="0" w:color="auto"/>
          </w:divBdr>
          <w:divsChild>
            <w:div w:id="993869931">
              <w:marLeft w:val="0"/>
              <w:marRight w:val="0"/>
              <w:marTop w:val="0"/>
              <w:marBottom w:val="0"/>
              <w:divBdr>
                <w:top w:val="none" w:sz="0" w:space="0" w:color="auto"/>
                <w:left w:val="none" w:sz="0" w:space="0" w:color="auto"/>
                <w:bottom w:val="none" w:sz="0" w:space="0" w:color="auto"/>
                <w:right w:val="none" w:sz="0" w:space="0" w:color="auto"/>
              </w:divBdr>
            </w:div>
          </w:divsChild>
        </w:div>
        <w:div w:id="807866305">
          <w:marLeft w:val="0"/>
          <w:marRight w:val="0"/>
          <w:marTop w:val="0"/>
          <w:marBottom w:val="150"/>
          <w:divBdr>
            <w:top w:val="none" w:sz="0" w:space="0" w:color="auto"/>
            <w:left w:val="none" w:sz="0" w:space="0" w:color="auto"/>
            <w:bottom w:val="none" w:sz="0" w:space="0" w:color="auto"/>
            <w:right w:val="none" w:sz="0" w:space="0" w:color="auto"/>
          </w:divBdr>
          <w:divsChild>
            <w:div w:id="13233908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2</cp:revision>
  <dcterms:created xsi:type="dcterms:W3CDTF">2022-04-14T09:49:00Z</dcterms:created>
  <dcterms:modified xsi:type="dcterms:W3CDTF">2022-04-14T09:49:00Z</dcterms:modified>
</cp:coreProperties>
</file>